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0" w:type="dxa"/>
        <w:tblLook w:val="04A0" w:firstRow="1" w:lastRow="0" w:firstColumn="1" w:lastColumn="0" w:noHBand="0" w:noVBand="1"/>
      </w:tblPr>
      <w:tblGrid>
        <w:gridCol w:w="840"/>
        <w:gridCol w:w="840"/>
        <w:gridCol w:w="2124"/>
        <w:gridCol w:w="3880"/>
        <w:gridCol w:w="1040"/>
      </w:tblGrid>
      <w:tr w:rsidR="00352F7A" w:rsidRPr="00352F7A" w:rsidTr="00DA3F8A">
        <w:trPr>
          <w:trHeight w:val="28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рахунку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</w:tr>
      <w:tr w:rsidR="00352F7A" w:rsidRPr="00352F7A" w:rsidTr="00DA3F8A">
        <w:trPr>
          <w:trHeight w:val="25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eastAsia="ru-RU"/>
              </w:rPr>
            </w:pPr>
            <w:r w:rsidRPr="00352F7A"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eastAsia="ru-RU"/>
              </w:rPr>
              <w:t>UA563395000000026007040388013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5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315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сума (цифрами)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34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352F7A" w:rsidRPr="00DA3F8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DA3F8A">
              <w:rPr>
                <w:rFonts w:ascii="Arial CYR" w:eastAsia="Times New Roman" w:hAnsi="Arial CYR" w:cs="Arial CYR"/>
                <w:b/>
                <w:bCs/>
                <w:color w:val="BFBFBF" w:themeColor="background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352F7A" w:rsidRPr="00DA3F8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DA3F8A">
              <w:rPr>
                <w:rFonts w:ascii="Arial CYR" w:eastAsia="Times New Roman" w:hAnsi="Arial CYR" w:cs="Arial CYR"/>
                <w:color w:val="BFBFBF" w:themeColor="background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52F7A" w:rsidRPr="00DA3F8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DA3F8A">
              <w:rPr>
                <w:rFonts w:ascii="Arial CYR" w:eastAsia="Times New Roman" w:hAnsi="Arial CYR" w:cs="Arial CYR"/>
                <w:color w:val="BFBFBF" w:themeColor="background1" w:themeShade="BF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7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Отримувач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ПрАТ</w:t>
            </w:r>
            <w:r w:rsidRPr="00352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"ВНЗ"МАУП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70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отримувача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352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00127522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85"/>
        </w:trPr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отримувача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52F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АТ"ТАСКОМБАНК"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70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>
              <w:rPr>
                <w:rFonts w:ascii="Cambria" w:eastAsia="Times New Roman" w:hAnsi="Cambria" w:cs="Calibri"/>
                <w:lang w:eastAsia="ru-RU"/>
              </w:rPr>
              <w:t xml:space="preserve">Код банку </w:t>
            </w:r>
            <w:proofErr w:type="spellStart"/>
            <w:r>
              <w:rPr>
                <w:rFonts w:ascii="Cambria" w:eastAsia="Times New Roman" w:hAnsi="Cambria" w:cs="Calibri"/>
                <w:lang w:eastAsia="ru-RU"/>
              </w:rPr>
              <w:t>отримувача</w:t>
            </w:r>
            <w:proofErr w:type="spellEnd"/>
            <w:r>
              <w:rPr>
                <w:rFonts w:ascii="Cambria" w:eastAsia="Times New Roman" w:hAnsi="Cambria" w:cs="Calibri"/>
                <w:lang w:eastAsia="ru-RU"/>
              </w:rPr>
              <w:t xml:space="preserve"> МФО</w:t>
            </w:r>
            <w:r w:rsidRPr="00352F7A">
              <w:rPr>
                <w:rFonts w:ascii="Cambria" w:eastAsia="Times New Roman" w:hAnsi="Cambria" w:cs="Calibri"/>
                <w:b/>
                <w:bCs/>
                <w:lang w:eastAsia="ru-RU"/>
              </w:rPr>
              <w:t>339500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27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2F7A" w:rsidRPr="00352F7A" w:rsidTr="00DA3F8A">
        <w:trPr>
          <w:trHeight w:val="165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2F7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                                            (словами)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7A" w:rsidRPr="00352F7A" w:rsidTr="00DA3F8A">
        <w:trPr>
          <w:trHeight w:val="255"/>
        </w:trPr>
        <w:tc>
          <w:tcPr>
            <w:tcW w:w="8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52F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Призначення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платеж</w:t>
            </w:r>
            <w:bookmarkStart w:id="0" w:name="_GoBack"/>
            <w:bookmarkEnd w:id="0"/>
            <w:r w:rsidRPr="00352F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у:  </w:t>
            </w:r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навчання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еквівалент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євро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, ПІБ(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повністю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), код </w:t>
            </w:r>
            <w:proofErr w:type="spellStart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групи</w:t>
            </w:r>
            <w:proofErr w:type="spellEnd"/>
            <w:r w:rsidRPr="00352F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</w:tc>
      </w:tr>
      <w:tr w:rsidR="00352F7A" w:rsidRPr="00352F7A" w:rsidTr="00DA3F8A">
        <w:trPr>
          <w:trHeight w:val="21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7A" w:rsidRPr="00352F7A" w:rsidTr="00DA3F8A">
        <w:trPr>
          <w:trHeight w:val="600"/>
        </w:trPr>
        <w:tc>
          <w:tcPr>
            <w:tcW w:w="86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 xml:space="preserve">Оплата за </w:t>
            </w:r>
            <w:proofErr w:type="spellStart"/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>навчання</w:t>
            </w:r>
            <w:proofErr w:type="spellEnd"/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>євро</w:t>
            </w:r>
            <w:proofErr w:type="spellEnd"/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b/>
                <w:bCs/>
                <w:sz w:val="44"/>
                <w:szCs w:val="44"/>
                <w:lang w:eastAsia="ru-RU"/>
              </w:rPr>
              <w:t>частини</w:t>
            </w:r>
            <w:proofErr w:type="spellEnd"/>
          </w:p>
        </w:tc>
      </w:tr>
      <w:tr w:rsidR="00352F7A" w:rsidRPr="00352F7A" w:rsidTr="00DA3F8A">
        <w:trPr>
          <w:trHeight w:val="372"/>
        </w:trPr>
        <w:tc>
          <w:tcPr>
            <w:tcW w:w="868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* Студент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здійснює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оплату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кратну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тільки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150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 семестр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або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300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рік</w:t>
            </w:r>
            <w:proofErr w:type="spellEnd"/>
          </w:p>
        </w:tc>
      </w:tr>
      <w:tr w:rsidR="00352F7A" w:rsidRPr="00352F7A" w:rsidTr="00DA3F8A">
        <w:trPr>
          <w:trHeight w:val="285"/>
        </w:trPr>
        <w:tc>
          <w:tcPr>
            <w:tcW w:w="86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7A" w:rsidRPr="00352F7A" w:rsidRDefault="00352F7A" w:rsidP="00352F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* Оплата за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навчання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частини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здійснюється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гривні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по курсу НБУ</w:t>
            </w:r>
          </w:p>
        </w:tc>
      </w:tr>
    </w:tbl>
    <w:p w:rsidR="009F786A" w:rsidRDefault="009F786A"/>
    <w:sectPr w:rsidR="009F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D8"/>
    <w:rsid w:val="00313ED8"/>
    <w:rsid w:val="00352F7A"/>
    <w:rsid w:val="009F786A"/>
    <w:rsid w:val="00D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C611D-C1D5-48F4-9BEC-91CA228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2020-05-08T09:16:00Z</dcterms:created>
  <dcterms:modified xsi:type="dcterms:W3CDTF">2020-05-08T09:27:00Z</dcterms:modified>
</cp:coreProperties>
</file>